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6B" w:rsidRPr="00207F45" w:rsidRDefault="005C786B" w:rsidP="005C786B">
      <w:pPr>
        <w:rPr>
          <w:b/>
        </w:rPr>
      </w:pPr>
      <w:r w:rsidRPr="00207F45">
        <w:rPr>
          <w:b/>
        </w:rPr>
        <w:t xml:space="preserve">WAKACYJNY TURBO-KOZAK 2023! </w:t>
      </w:r>
    </w:p>
    <w:p w:rsidR="005C786B" w:rsidRDefault="005C786B" w:rsidP="005C786B">
      <w:r>
        <w:t>Regulamin „WAKACYJNY TURBO-KOZAK 2023”</w:t>
      </w:r>
    </w:p>
    <w:p w:rsidR="005C786B" w:rsidRDefault="005C786B" w:rsidP="005C786B">
      <w:r>
        <w:t>I. CEL KONKURSU</w:t>
      </w:r>
    </w:p>
    <w:p w:rsidR="005C786B" w:rsidRDefault="005C786B" w:rsidP="005C786B">
      <w:r>
        <w:t>- rozwijanie nawyku aktywnego spędzania czasu wolnego,</w:t>
      </w:r>
    </w:p>
    <w:p w:rsidR="005C786B" w:rsidRDefault="005C786B" w:rsidP="005C786B">
      <w:r>
        <w:t xml:space="preserve">- rozwijanie cech zdrowej sportowej rywalizacji w duchu „fair - </w:t>
      </w:r>
      <w:proofErr w:type="spellStart"/>
      <w:r>
        <w:t>play</w:t>
      </w:r>
      <w:proofErr w:type="spellEnd"/>
      <w:r>
        <w:t>”,</w:t>
      </w:r>
    </w:p>
    <w:p w:rsidR="005C786B" w:rsidRDefault="005C786B" w:rsidP="005C786B">
      <w:r>
        <w:t>- wyrobienie nawyku odpoczynku poprzez sport,</w:t>
      </w:r>
    </w:p>
    <w:p w:rsidR="005C786B" w:rsidRDefault="005C786B" w:rsidP="005C786B">
      <w:r>
        <w:t>- wyłonienie „Turbo-kozaka” w różnych kategoriach wiekowych.</w:t>
      </w:r>
    </w:p>
    <w:p w:rsidR="005C786B" w:rsidRDefault="005C786B" w:rsidP="005C786B">
      <w:r>
        <w:t>II. ORGANIZATOR</w:t>
      </w:r>
    </w:p>
    <w:p w:rsidR="005C786B" w:rsidRDefault="005C786B" w:rsidP="005C786B">
      <w:r>
        <w:t xml:space="preserve">- </w:t>
      </w:r>
      <w:r w:rsidR="00117AD0">
        <w:t>Wójt Gminy</w:t>
      </w:r>
      <w:r>
        <w:t xml:space="preserve"> Wiązownica</w:t>
      </w:r>
      <w:r w:rsidR="00117AD0">
        <w:t>- Krzysztof Strent</w:t>
      </w:r>
      <w:bookmarkStart w:id="0" w:name="_GoBack"/>
      <w:bookmarkEnd w:id="0"/>
    </w:p>
    <w:p w:rsidR="005C786B" w:rsidRDefault="005C786B" w:rsidP="005C786B">
      <w:r>
        <w:t>- Ministerstwo Sportu i Turystyki</w:t>
      </w:r>
    </w:p>
    <w:p w:rsidR="005C786B" w:rsidRDefault="005C786B" w:rsidP="005C786B">
      <w:r>
        <w:t>- Krajowe Zrzeszenie LZS</w:t>
      </w:r>
    </w:p>
    <w:p w:rsidR="005C786B" w:rsidRDefault="005C786B" w:rsidP="005C786B">
      <w:r>
        <w:t>- Uczniowski Klub Sportowy „Orlik” w Wiązownicy</w:t>
      </w:r>
    </w:p>
    <w:p w:rsidR="005C786B" w:rsidRDefault="005C786B" w:rsidP="005C786B">
      <w:r>
        <w:t>- Organizator sportu w środowisku wiejskim- Jerzy Feldman</w:t>
      </w:r>
    </w:p>
    <w:p w:rsidR="005C786B" w:rsidRDefault="005C786B" w:rsidP="005C786B">
      <w:r>
        <w:t>III. CZAS TRWANIA KONKURSU</w:t>
      </w:r>
    </w:p>
    <w:p w:rsidR="005C786B" w:rsidRDefault="005C786B" w:rsidP="005C786B">
      <w:r>
        <w:t>Konkurs odbywa się w dniach: 28 - 29.07. 2023r. w godzinach 15:00 – 18:00.</w:t>
      </w:r>
    </w:p>
    <w:p w:rsidR="005C786B" w:rsidRDefault="005C786B" w:rsidP="005C786B">
      <w:r>
        <w:t>IV. ZASADY UCZESTNICTWA</w:t>
      </w:r>
    </w:p>
    <w:p w:rsidR="005C786B" w:rsidRDefault="005C786B" w:rsidP="005C786B">
      <w:r>
        <w:t xml:space="preserve">Konkurs skierowany jest do osób chętnych a udział w nim odbywa się na zasadach dobrowolności. Chętni do wzięcia udziału zgłaszają się do prowadzącego. </w:t>
      </w:r>
    </w:p>
    <w:p w:rsidR="005C786B" w:rsidRDefault="005C786B" w:rsidP="005C786B">
      <w:r>
        <w:t>Kategorie wiekowe:</w:t>
      </w:r>
    </w:p>
    <w:p w:rsidR="005C786B" w:rsidRDefault="005C786B" w:rsidP="005C786B">
      <w:r>
        <w:t>- 8 –  11 lat (2012</w:t>
      </w:r>
      <w:r w:rsidR="00DC0B34">
        <w:t>-</w:t>
      </w:r>
      <w:r>
        <w:t>2015)</w:t>
      </w:r>
    </w:p>
    <w:p w:rsidR="005C786B" w:rsidRDefault="00DC0B34" w:rsidP="005C786B">
      <w:r>
        <w:t>- 12 – 15 lat (2008-2011</w:t>
      </w:r>
      <w:r w:rsidR="005C786B">
        <w:t>)</w:t>
      </w:r>
    </w:p>
    <w:p w:rsidR="005C786B" w:rsidRDefault="005C786B" w:rsidP="005C786B">
      <w:r>
        <w:t>V. SPOSÓB PRZEPROWADZANIA ROZGRYWEK</w:t>
      </w:r>
    </w:p>
    <w:p w:rsidR="005C786B" w:rsidRDefault="005C786B" w:rsidP="005C786B">
      <w:r>
        <w:t>Uczestnik, który wyraził chęć sta</w:t>
      </w:r>
      <w:r w:rsidR="00DC0B34">
        <w:t>rtu w zabawie ma do wykonania 10</w:t>
      </w:r>
      <w:r>
        <w:t xml:space="preserve"> zadań, w których zdobywa punkty wykonując poprawnie zadanie z piłki nożnej.</w:t>
      </w:r>
    </w:p>
    <w:p w:rsidR="005C786B" w:rsidRDefault="005C786B" w:rsidP="005C786B">
      <w:r>
        <w:t>Próby poszczególnych uczestników odbywają się w kolejności,</w:t>
      </w:r>
      <w:r w:rsidR="00DC0B34">
        <w:t xml:space="preserve"> którą wcześniej ustali organizator</w:t>
      </w:r>
      <w:r>
        <w:t xml:space="preserve"> lub losowanie. Wyniki odnotowywane będą na „KARCIE TURBO</w:t>
      </w:r>
      <w:r w:rsidR="00DC0B34">
        <w:t>-</w:t>
      </w:r>
      <w:r>
        <w:t>KOZAKA”.</w:t>
      </w:r>
    </w:p>
    <w:p w:rsidR="005C786B" w:rsidRDefault="005C786B" w:rsidP="005C786B">
      <w:r>
        <w:t>Zwycięzca otrzymuje tytuł „TURBO</w:t>
      </w:r>
      <w:r w:rsidR="00936475">
        <w:t>-KOZAKA</w:t>
      </w:r>
      <w:r>
        <w:t>”.</w:t>
      </w:r>
    </w:p>
    <w:p w:rsidR="005C786B" w:rsidRDefault="005C786B" w:rsidP="005C786B">
      <w:r>
        <w:t>VI. ZASADY KLASYFIKACJI</w:t>
      </w:r>
    </w:p>
    <w:p w:rsidR="005C786B" w:rsidRDefault="005C786B" w:rsidP="005C786B">
      <w:r>
        <w:t>Na podstawie rezultatów uzyskanych przez uczestników we wszystkich próbach uzyskujemy sumę punktów, która decyduje o kolejności w „Rankingu Turbo</w:t>
      </w:r>
      <w:r w:rsidR="00936475">
        <w:t>-</w:t>
      </w:r>
      <w:r>
        <w:t>kozaków”.</w:t>
      </w:r>
    </w:p>
    <w:p w:rsidR="005C786B" w:rsidRDefault="005C786B" w:rsidP="005C786B">
      <w:r>
        <w:t>Wygrywa uczestnik z największą łączną ilością punktów z wszystkich prób.</w:t>
      </w:r>
    </w:p>
    <w:p w:rsidR="005C786B" w:rsidRDefault="005C786B" w:rsidP="005C786B">
      <w:r>
        <w:t>O kolejności w rankingu decyduje łączna liczba zdobytych punktów.</w:t>
      </w:r>
    </w:p>
    <w:p w:rsidR="005C786B" w:rsidRDefault="005C786B" w:rsidP="005C786B">
      <w:r>
        <w:lastRenderedPageBreak/>
        <w:t>Przy równej ilości łącznej punktów u dwóch lub więcej uczestn</w:t>
      </w:r>
      <w:r w:rsidR="00936475">
        <w:t>ików konkursu decyduje kolejno:</w:t>
      </w:r>
    </w:p>
    <w:p w:rsidR="005C786B" w:rsidRDefault="005C786B" w:rsidP="005C786B">
      <w:r>
        <w:t>Większa liczba punktów zdobytych ze strzałów w poprzeczkę.</w:t>
      </w:r>
    </w:p>
    <w:p w:rsidR="00936475" w:rsidRDefault="00936475" w:rsidP="005C786B">
      <w:r>
        <w:t>Większa liczba punktów zdobytych z rzutów rożnych (wkrętka)</w:t>
      </w:r>
    </w:p>
    <w:p w:rsidR="005C786B" w:rsidRDefault="005C786B" w:rsidP="005C786B">
      <w:r>
        <w:t>VII. NAGRODY</w:t>
      </w:r>
    </w:p>
    <w:p w:rsidR="005C786B" w:rsidRDefault="005C786B" w:rsidP="005C786B">
      <w:r>
        <w:t>Zwycięzca otrzymuje tytuł „</w:t>
      </w:r>
      <w:r w:rsidR="00936475">
        <w:t xml:space="preserve">WAKACYJNY </w:t>
      </w:r>
      <w:r>
        <w:t>TURBO</w:t>
      </w:r>
      <w:r w:rsidR="00936475">
        <w:t>-KOZAK</w:t>
      </w:r>
      <w:r>
        <w:t>” (statuetka)</w:t>
      </w:r>
      <w:r w:rsidR="00936475">
        <w:t xml:space="preserve"> i nagrodę rzeczową.</w:t>
      </w:r>
    </w:p>
    <w:p w:rsidR="00936475" w:rsidRDefault="00936475" w:rsidP="005C786B">
      <w:r>
        <w:t>Osoby z miejsc 2-3 nagrody rzeczowe.</w:t>
      </w:r>
    </w:p>
    <w:p w:rsidR="005C786B" w:rsidRDefault="00936475" w:rsidP="005C786B">
      <w:r>
        <w:t>Dla wszystkich uczestników pamiątkowe medale.</w:t>
      </w:r>
    </w:p>
    <w:p w:rsidR="005C786B" w:rsidRDefault="005C786B" w:rsidP="005C786B">
      <w:r>
        <w:t>VIII. KARY</w:t>
      </w:r>
    </w:p>
    <w:p w:rsidR="005C786B" w:rsidRDefault="005C786B" w:rsidP="005C786B">
      <w:r>
        <w:t>Zabrania się stosowania wszelkich prób wymuszeń i przejawów agresji pod groźbą bezwzględnego wykluczenia z gry.</w:t>
      </w:r>
    </w:p>
    <w:p w:rsidR="005C786B" w:rsidRDefault="005C786B" w:rsidP="005C786B">
      <w:r>
        <w:t>Zabrania się przeszkadzania uczestnikom podczas prób.</w:t>
      </w:r>
    </w:p>
    <w:p w:rsidR="005C786B" w:rsidRDefault="005C786B" w:rsidP="005C786B">
      <w:r>
        <w:t>IX. POSTANOWIENIA KOŃCOWE</w:t>
      </w:r>
    </w:p>
    <w:p w:rsidR="005C786B" w:rsidRDefault="005C786B" w:rsidP="005C786B">
      <w:r>
        <w:t>Przystępując do „TURBO</w:t>
      </w:r>
      <w:r w:rsidR="00936475">
        <w:t>-</w:t>
      </w:r>
      <w:r>
        <w:t>KOZAKA” wyrażasz zgodę na fotografowanie, filmowanie oraz publikację swojego w</w:t>
      </w:r>
      <w:r w:rsidR="00936475">
        <w:t>izerunku w mediach społecznościowych.</w:t>
      </w:r>
    </w:p>
    <w:p w:rsidR="005C786B" w:rsidRDefault="005C786B" w:rsidP="005C786B">
      <w:r>
        <w:t>Kwestie sporne oraz dotyczące interpretacji powyższego regulaminu rozstrzyga organizator.</w:t>
      </w:r>
    </w:p>
    <w:p w:rsidR="005C786B" w:rsidRDefault="005C786B" w:rsidP="005C786B">
      <w:r>
        <w:t>KONKURENCJE:</w:t>
      </w:r>
    </w:p>
    <w:p w:rsidR="005C786B" w:rsidRDefault="005C786B" w:rsidP="005C786B">
      <w:r>
        <w:t>1. Sam na sam + bramkarz:</w:t>
      </w:r>
    </w:p>
    <w:p w:rsidR="005C786B" w:rsidRDefault="005C786B" w:rsidP="005C786B">
      <w:r>
        <w:t>Punktacja: 3 x 7 pkt. (faul- dodatkowy rzut karny 1 x 7 pkt.)</w:t>
      </w:r>
    </w:p>
    <w:p w:rsidR="005C786B" w:rsidRDefault="005C786B" w:rsidP="005C786B">
      <w:r>
        <w:t>2. Rzuty karne+ bramkarz:</w:t>
      </w:r>
    </w:p>
    <w:p w:rsidR="00936475" w:rsidRDefault="00936475" w:rsidP="005C786B">
      <w:r>
        <w:t>Punktacja: 3 x 5 pkt.</w:t>
      </w:r>
    </w:p>
    <w:p w:rsidR="00207F45" w:rsidRDefault="00207F45" w:rsidP="00207F45">
      <w:r>
        <w:t>3. Karny w ciemno+ bramkarz:</w:t>
      </w:r>
    </w:p>
    <w:p w:rsidR="00207F45" w:rsidRDefault="00207F45" w:rsidP="00207F45">
      <w:r>
        <w:t>Punktacja: 1 x 10 pkt.</w:t>
      </w:r>
    </w:p>
    <w:p w:rsidR="005C786B" w:rsidRDefault="00207F45" w:rsidP="005C786B">
      <w:r>
        <w:t>4</w:t>
      </w:r>
      <w:r w:rsidR="005C786B">
        <w:t>. Rzuty wolne (16, 20, 25 m)+ bramkarz:</w:t>
      </w:r>
    </w:p>
    <w:p w:rsidR="005C786B" w:rsidRDefault="005C786B" w:rsidP="005C786B">
      <w:r>
        <w:t>Punktacja: 3 x 10 pkt.</w:t>
      </w:r>
    </w:p>
    <w:p w:rsidR="005C786B" w:rsidRDefault="00207F45" w:rsidP="005C786B">
      <w:r>
        <w:t>5</w:t>
      </w:r>
      <w:r w:rsidR="005C786B">
        <w:t>. Rzuty rożne: (wkrętka)</w:t>
      </w:r>
    </w:p>
    <w:p w:rsidR="005C786B" w:rsidRDefault="005C786B" w:rsidP="005C786B">
      <w:r>
        <w:t>Punktacja: 3 x 10 pkt.</w:t>
      </w:r>
    </w:p>
    <w:p w:rsidR="005C786B" w:rsidRDefault="00207F45" w:rsidP="005C786B">
      <w:r>
        <w:t>6</w:t>
      </w:r>
      <w:r w:rsidR="005C786B">
        <w:t xml:space="preserve">. Obij poprzeczkę (16 m): </w:t>
      </w:r>
    </w:p>
    <w:p w:rsidR="005C786B" w:rsidRDefault="005C786B" w:rsidP="005C786B">
      <w:r>
        <w:t>Punktacja: 3 x 10 pkt.</w:t>
      </w:r>
    </w:p>
    <w:p w:rsidR="005C786B" w:rsidRDefault="00207F45" w:rsidP="005C786B">
      <w:r>
        <w:t>7</w:t>
      </w:r>
      <w:r w:rsidR="005C786B">
        <w:t>. Ud</w:t>
      </w:r>
      <w:r>
        <w:t>erzenia górą (16, 20, 25</w:t>
      </w:r>
      <w:r w:rsidR="005C786B">
        <w:t>m):</w:t>
      </w:r>
    </w:p>
    <w:p w:rsidR="005C786B" w:rsidRDefault="00207F45" w:rsidP="005C786B">
      <w:r>
        <w:t>Punktacja: 3</w:t>
      </w:r>
      <w:r w:rsidR="005C786B">
        <w:t xml:space="preserve"> x 5 pkt.</w:t>
      </w:r>
    </w:p>
    <w:p w:rsidR="005C786B" w:rsidRDefault="00207F45" w:rsidP="005C786B">
      <w:r>
        <w:t>8</w:t>
      </w:r>
      <w:r w:rsidR="005C786B">
        <w:t>. Połówka bez odbicia:</w:t>
      </w:r>
    </w:p>
    <w:p w:rsidR="005C786B" w:rsidRDefault="005C786B" w:rsidP="005C786B">
      <w:r>
        <w:t>Punktacja: 3 x 15 pkt.</w:t>
      </w:r>
    </w:p>
    <w:p w:rsidR="005C786B" w:rsidRDefault="00207F45" w:rsidP="005C786B">
      <w:r>
        <w:lastRenderedPageBreak/>
        <w:t>9</w:t>
      </w:r>
      <w:r w:rsidR="005C786B">
        <w:t>. Żonglerka nogą:</w:t>
      </w:r>
    </w:p>
    <w:p w:rsidR="005C786B" w:rsidRDefault="005C786B" w:rsidP="005C786B">
      <w:r>
        <w:t>Punktacja: 1 odbicie</w:t>
      </w:r>
      <w:r w:rsidR="00207F45">
        <w:t xml:space="preserve"> </w:t>
      </w:r>
      <w:r>
        <w:t>= 1 pkt.</w:t>
      </w:r>
    </w:p>
    <w:p w:rsidR="005C786B" w:rsidRDefault="00207F45" w:rsidP="005C786B">
      <w:r>
        <w:t>10. Żongluj z jajem- żonglerka piłką do rugby</w:t>
      </w:r>
      <w:r w:rsidR="005C786B">
        <w:t>:</w:t>
      </w:r>
    </w:p>
    <w:p w:rsidR="005C786B" w:rsidRDefault="005C786B" w:rsidP="005C786B">
      <w:r>
        <w:t>Punktacja: 1 odb. = 1 pkt.</w:t>
      </w:r>
    </w:p>
    <w:p w:rsidR="005C786B" w:rsidRDefault="005C786B" w:rsidP="005C786B">
      <w:r>
        <w:t>Dla najmłodszy</w:t>
      </w:r>
      <w:r w:rsidR="00207F45">
        <w:t xml:space="preserve">ch </w:t>
      </w:r>
      <w:r>
        <w:t>liczba konkurencji zostanie zm</w:t>
      </w:r>
      <w:r w:rsidR="00207F45">
        <w:t>niejszona</w:t>
      </w:r>
      <w:r>
        <w:t xml:space="preserve"> a niektóre </w:t>
      </w:r>
      <w:r w:rsidR="00207F45">
        <w:t xml:space="preserve">zostaną </w:t>
      </w:r>
      <w:r>
        <w:t>zmodyfikowane ze względu na rozwój fizyczny uczestników.</w:t>
      </w:r>
    </w:p>
    <w:p w:rsidR="005C786B" w:rsidRDefault="005C786B" w:rsidP="005C786B">
      <w:r>
        <w:t>Zapraszam</w:t>
      </w:r>
      <w:r w:rsidR="00207F45">
        <w:t>y</w:t>
      </w:r>
      <w:r>
        <w:t xml:space="preserve"> do udziału!</w:t>
      </w:r>
    </w:p>
    <w:p w:rsidR="00A90444" w:rsidRDefault="00A90444" w:rsidP="005C786B"/>
    <w:sectPr w:rsidR="00A9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6B"/>
    <w:rsid w:val="00117AD0"/>
    <w:rsid w:val="00207F45"/>
    <w:rsid w:val="005C786B"/>
    <w:rsid w:val="00936475"/>
    <w:rsid w:val="00A90444"/>
    <w:rsid w:val="00D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189B"/>
  <w15:chartTrackingRefBased/>
  <w15:docId w15:val="{097D39D8-4FDE-45C0-BFE0-E399D4C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2023-07-26T22:19:00Z</dcterms:created>
  <dcterms:modified xsi:type="dcterms:W3CDTF">2023-07-27T08:21:00Z</dcterms:modified>
</cp:coreProperties>
</file>